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4B6CC" w14:textId="580A6AAE" w:rsidR="001F2A9F" w:rsidRDefault="001F2A9F">
      <w:r>
        <w:t>Tulajdonosi ellenőrzés az irodában:</w:t>
      </w:r>
    </w:p>
    <w:p w14:paraId="263792BE" w14:textId="21C48D33" w:rsidR="001F2A9F" w:rsidRDefault="00B06B92">
      <w:r>
        <w:t xml:space="preserve">Szeptember 16-án megtörtént a Zuglói Zrt. tulajdonosi ellenőrzése az irodában. A kiérkező munkatárs mindent rendben talált. Elkérte a közüzemi számlákat is, és külön megjegyezte, hogy sajnos ezeket máshol órákig keresik, így pozitív csalódás volt, hogy mi 2-3 perc alatt előteremtettük. </w:t>
      </w:r>
    </w:p>
    <w:p w14:paraId="1EF731A2" w14:textId="77777777" w:rsidR="001F2A9F" w:rsidRDefault="001F2A9F"/>
    <w:p w14:paraId="04F80A4F" w14:textId="26658049" w:rsidR="00960C1F" w:rsidRDefault="00960C1F">
      <w:r>
        <w:t>Rehab pályázat kiírása:</w:t>
      </w:r>
    </w:p>
    <w:p w14:paraId="1367CE5A" w14:textId="07E6EF40" w:rsidR="00960C1F" w:rsidRDefault="00B06B92">
      <w:r>
        <w:t xml:space="preserve">Megjelent a bértám pályázat kiírása. A pályázatot október 31-ig kell beadni, így az elkövetkezendő hetekben ezen </w:t>
      </w:r>
      <w:r w:rsidR="00F36662">
        <w:t xml:space="preserve">is </w:t>
      </w:r>
      <w:r>
        <w:t>fogunk dolgozni nagy erőkkel.</w:t>
      </w:r>
    </w:p>
    <w:p w14:paraId="2505DEB9" w14:textId="77777777" w:rsidR="00B06B92" w:rsidRDefault="00B06B92"/>
    <w:p w14:paraId="6C0C098E" w14:textId="3AB02AD4" w:rsidR="0044681A" w:rsidRDefault="00960C1F">
      <w:r>
        <w:t>Beérkezett segédeszköz és tanulmányi pályázatok:</w:t>
      </w:r>
    </w:p>
    <w:p w14:paraId="7C244B59" w14:textId="435E8DAE" w:rsidR="0044681A" w:rsidRDefault="00B06B92">
      <w:r>
        <w:t>Lezárult a segédeszköz és a tanulmányi pályázat. Sajnos a tavalyi évvel ellentétben idén nem sikerült folyamatosan digitalizálni a beérkező kérelmeket, a feldolgozás csak október 8-án fejeződött be, erre a területre a jövőben jobban kell koncentrálnunk. A döntések előkészítése táblázatos formában megküldésre került az elnökség részére.</w:t>
      </w:r>
      <w:r w:rsidR="00F36662">
        <w:t xml:space="preserve"> Nagyon szépen köszönöm Huszár Vanda és Kozma Imre áldozatos munkáját, amivel a digitalizáció lemaradását az elmúlt három napban pótolták.</w:t>
      </w:r>
    </w:p>
    <w:p w14:paraId="673D3DAF" w14:textId="77777777" w:rsidR="00B06B92" w:rsidRDefault="00B06B92"/>
    <w:p w14:paraId="56280D52" w14:textId="24D78C0B" w:rsidR="0044681A" w:rsidRDefault="0044681A">
      <w:r>
        <w:t>Kihelyezett ügyfélszolgálat a Vakok Állami Intézetének telephelyein:</w:t>
      </w:r>
    </w:p>
    <w:p w14:paraId="7A12C341" w14:textId="5CD0F6BB" w:rsidR="00B06B92" w:rsidRDefault="00B06B92">
      <w:r>
        <w:t>Október 1-én a Hermina út 21 és a Hungária Krt. 146-148 szám alatti tagintézményben, míg október 3-án a tatai tagintézményben tartott egyesületünk kihelyezett ügyfélfogadást. A két nap alatt közel 15 pályázat és 100 tagsági jogviszonnyal kapcsolatos ügyintézés történt meg.</w:t>
      </w:r>
    </w:p>
    <w:p w14:paraId="3B50B525" w14:textId="77777777" w:rsidR="00B06B92" w:rsidRDefault="00B06B92"/>
    <w:p w14:paraId="0A1CD380" w14:textId="579647E3" w:rsidR="0044681A" w:rsidRDefault="0044681A">
      <w:r>
        <w:t>Fejlemény a Kátai Németh Vilmos elleni perben:</w:t>
      </w:r>
    </w:p>
    <w:p w14:paraId="6292EDED" w14:textId="2D78D10F" w:rsidR="0044681A" w:rsidRDefault="00B06B92">
      <w:r>
        <w:t>A Dr. Kátai Németh Vilmos felperes által az egyesület ellen indított peres eljárás másodfokon van, augusztus végén nyújtottuk be a fellebbezésünket, amelyet végzéssel közöltek a felperessel, akit a bíróság felhívott a fellebbezési ellenkérelem benyújtására. A másodfokú bíróság tárgyaláson kívül fog határozni, várhatóan még az idei évben.</w:t>
      </w:r>
    </w:p>
    <w:p w14:paraId="5BCF6BD7" w14:textId="77777777" w:rsidR="00B06B92" w:rsidRDefault="00B06B92"/>
    <w:p w14:paraId="5C21D8A2" w14:textId="3A49B801" w:rsidR="0044681A" w:rsidRDefault="0044681A">
      <w:r>
        <w:t>Változásbejegyzési eljárás hiánypótlása:</w:t>
      </w:r>
    </w:p>
    <w:p w14:paraId="55E65861" w14:textId="78DE8B5A" w:rsidR="0044681A" w:rsidRDefault="00FF0C81">
      <w:r>
        <w:t>Megindítottuk a változásbejegyzési eljárást az új tisztségviselők megválasztásával összefüggésben.</w:t>
      </w:r>
      <w:r w:rsidR="00AD76B9">
        <w:t xml:space="preserve"> Új felület van a változásbejegyzési eljárásokra, már nem a régi ÁNYK-s </w:t>
      </w:r>
      <w:r w:rsidR="00AD76B9">
        <w:lastRenderedPageBreak/>
        <w:t>felületen kell intézni. Alapvetően csak az elnök lesz megjelenítve a civil szervezetek nyilvános nyilvántartásában, így nem volt egyértelmű, hogy az elnökségi és felügyelőbizottsági tagok tisztségelfogadó nyilatkozatát be kell-e csatolni. Figyelemmel a hiánypótlási felhívásra, most már nyugodt szívvel kijelenthetjük, hogy be kell csatolni. Ezt a héten pótolni fogjuk.</w:t>
      </w:r>
    </w:p>
    <w:p w14:paraId="03B9871D" w14:textId="77777777" w:rsidR="00FF0C81" w:rsidRDefault="00FF0C81"/>
    <w:p w14:paraId="4E948113" w14:textId="0EEA8469" w:rsidR="0009535B" w:rsidRDefault="0044681A">
      <w:r>
        <w:t>Városi Civil Alap pályázat:</w:t>
      </w:r>
    </w:p>
    <w:p w14:paraId="338D36BA" w14:textId="18BA0230" w:rsidR="0044681A" w:rsidRDefault="00AD76B9">
      <w:r>
        <w:t>Beadásra került egyesületünk városi civil alap pályázata, ahol elsősorban működési és kommunikációs célokra kértünk támogatást.</w:t>
      </w:r>
    </w:p>
    <w:p w14:paraId="47885B38" w14:textId="77777777" w:rsidR="00AD76B9" w:rsidRDefault="00AD76B9"/>
    <w:p w14:paraId="0A3D7BC2" w14:textId="65C1B024" w:rsidR="0044681A" w:rsidRDefault="0044681A">
      <w:r>
        <w:t>József városi pályázat:</w:t>
      </w:r>
    </w:p>
    <w:p w14:paraId="0A771E9E" w14:textId="0A3E14DF" w:rsidR="0044681A" w:rsidRDefault="00AD76B9">
      <w:r>
        <w:t>Beadásra került a József Városi Önkormányzat civil alap pályázata is. Köszönet Török-Zselensky Eszternek az előkészítésért. Pályázatunk több alkalmas idősek otthonában végzett beszélgetéses programsorozatot tűzött ki célul, illetve összeállítanánk a pályázati forrásból 6 segédeszközöket tartalmazó csomagot, amelyek</w:t>
      </w:r>
      <w:r w:rsidR="00F36662">
        <w:t>ből 5 darabot</w:t>
      </w:r>
      <w:r>
        <w:t xml:space="preserve"> a szociális intézményeknek adományoznánk</w:t>
      </w:r>
      <w:r w:rsidR="00F36662">
        <w:t>, egyet pedig megtartanánk szemléletformálási célokra</w:t>
      </w:r>
      <w:r>
        <w:t>.</w:t>
      </w:r>
    </w:p>
    <w:p w14:paraId="20FDE63A" w14:textId="77777777" w:rsidR="00AD76B9" w:rsidRDefault="00AD76B9"/>
    <w:p w14:paraId="3F3A5704" w14:textId="4896E55D" w:rsidR="0044681A" w:rsidRDefault="0044681A">
      <w:r>
        <w:t>FOF2025 pályázat:</w:t>
      </w:r>
    </w:p>
    <w:p w14:paraId="2BED9892" w14:textId="0AB366E9" w:rsidR="0044681A" w:rsidRDefault="00AD76B9">
      <w:r>
        <w:t xml:space="preserve">Beadásra került egyesületünk FOF2025 pályázata is az E kategóriában, (szemléletformálás). A pályázat címe „Láss Tovább (Digitális Szemléletformáló Program), célunk pedig szemléletformáló és prevenciós videós és </w:t>
      </w:r>
      <w:proofErr w:type="spellStart"/>
      <w:r>
        <w:t>podcastos</w:t>
      </w:r>
      <w:proofErr w:type="spellEnd"/>
      <w:r>
        <w:t xml:space="preserve"> tar</w:t>
      </w:r>
      <w:r w:rsidR="00F36662">
        <w:t>t</w:t>
      </w:r>
      <w:r>
        <w:t>almak készítése egy marketing ügynökség bevonásával. A pályázatból a marketing ügynökség 12 hónapos díját fedeznénk.</w:t>
      </w:r>
    </w:p>
    <w:p w14:paraId="44B9D913" w14:textId="77777777" w:rsidR="00AD76B9" w:rsidRDefault="00AD76B9"/>
    <w:p w14:paraId="68B746C0" w14:textId="75239F80" w:rsidR="0044681A" w:rsidRDefault="0044681A">
      <w:r>
        <w:t>K&amp;H Egészséges Társadalomért Alapítvány támogatása:</w:t>
      </w:r>
    </w:p>
    <w:p w14:paraId="234C5509" w14:textId="3B12634E" w:rsidR="0044681A" w:rsidRDefault="00B011AD">
      <w:r>
        <w:t>Egyesületünk Turista Szakosztálya pályázatot adott be az október 4-5-én megvalósuló kirándulás támogatására, és 300000 Ft támogatást nyertek. A támogatási szerződést már megkötöttük, és meg is érkezett számlánkra a támogatás.</w:t>
      </w:r>
    </w:p>
    <w:p w14:paraId="72F8568E" w14:textId="77777777" w:rsidR="00AD76B9" w:rsidRDefault="00AD76B9"/>
    <w:p w14:paraId="052562BF" w14:textId="1DDD29FF" w:rsidR="0044681A" w:rsidRDefault="0044681A">
      <w:r>
        <w:t>Roche Magyarország támogatása:</w:t>
      </w:r>
    </w:p>
    <w:p w14:paraId="5E304672" w14:textId="0194AB7C" w:rsidR="0044681A" w:rsidRDefault="00F36662">
      <w:r>
        <w:t xml:space="preserve">A Roche Magyarország 2000000 </w:t>
      </w:r>
      <w:proofErr w:type="gramStart"/>
      <w:r>
        <w:t>Ft-</w:t>
      </w:r>
      <w:proofErr w:type="spellStart"/>
      <w:r>
        <w:t>al</w:t>
      </w:r>
      <w:proofErr w:type="spellEnd"/>
      <w:proofErr w:type="gramEnd"/>
      <w:r>
        <w:t xml:space="preserve"> támogatja egyesületünk kiadványötletét, amellyel a frissen látássérült személyeket szeretnénk hasznos információkhoz juttatni, és amely füzetnek a munkálatai már folyamatban vannak.</w:t>
      </w:r>
    </w:p>
    <w:p w14:paraId="6714E322" w14:textId="77777777" w:rsidR="00B011AD" w:rsidRDefault="00B011AD"/>
    <w:p w14:paraId="387E12DB" w14:textId="4F67631A" w:rsidR="0044681A" w:rsidRDefault="0044681A">
      <w:r>
        <w:t>Az egyesület bankfiókjának költözése:</w:t>
      </w:r>
    </w:p>
    <w:p w14:paraId="76DED3C6" w14:textId="224B1B2F" w:rsidR="0044681A" w:rsidRDefault="00F36662">
      <w:r>
        <w:t>Egyesületünk számlavezető bankfiókja a Nagy Lajos Király útjáról elköltözik a Csömöri útra 2025. október 14-én, így a jövőben az ügyintézések érdekében a Csömöri úti fiókot kell felkeresnünk.</w:t>
      </w:r>
    </w:p>
    <w:p w14:paraId="2F4CAFAC" w14:textId="77777777" w:rsidR="00F36662" w:rsidRDefault="00F36662"/>
    <w:p w14:paraId="10F7E692" w14:textId="347D4339" w:rsidR="0044681A" w:rsidRDefault="00960C1F">
      <w:r>
        <w:t>Együttműködés az Erste Bankkal:</w:t>
      </w:r>
    </w:p>
    <w:p w14:paraId="49737F5B" w14:textId="3BF9DA37" w:rsidR="00960C1F" w:rsidRDefault="00F36662">
      <w:r>
        <w:t>Egyesületünk együttműködésbe kezdett az Erste Bankkal, melynek célja egy interjúsorozat elkészítése, ami a bank jövőbeni fejlesztési irányát határozza meg. Az interjúsorozat jelenleg előkészítés alatt van.</w:t>
      </w:r>
    </w:p>
    <w:p w14:paraId="66CD7059" w14:textId="77777777" w:rsidR="00F36662" w:rsidRDefault="00F36662"/>
    <w:p w14:paraId="122F7D2C" w14:textId="3F8C527E" w:rsidR="00960C1F" w:rsidRDefault="0063001A">
      <w:r>
        <w:t>SZJA 1%:</w:t>
      </w:r>
    </w:p>
    <w:p w14:paraId="57CA6234" w14:textId="283F6152" w:rsidR="0063001A" w:rsidRPr="00F36662" w:rsidRDefault="00F36662">
      <w:pP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u-HU"/>
          <w14:ligatures w14:val="none"/>
        </w:rPr>
      </w:pPr>
      <w:r>
        <w:t xml:space="preserve">Ahogy korábbi levelemben jeleztem, egyesületünk 2025-ben összesen </w:t>
      </w:r>
      <w:r w:rsidRPr="00F3666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u-HU"/>
          <w14:ligatures w14:val="none"/>
        </w:rPr>
        <w:t>1 132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u-HU"/>
          <w14:ligatures w14:val="none"/>
        </w:rPr>
        <w:t> </w:t>
      </w:r>
      <w:r w:rsidRPr="00F3666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u-HU"/>
          <w14:ligatures w14:val="none"/>
        </w:rPr>
        <w:t>782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u-HU"/>
          <w14:ligatures w14:val="none"/>
        </w:rPr>
        <w:t xml:space="preserve"> Ft felajánlást kapott, amelyet már át is utaltak számlánkra.</w:t>
      </w:r>
    </w:p>
    <w:p w14:paraId="474F4419" w14:textId="77777777" w:rsidR="00F36662" w:rsidRDefault="00F36662"/>
    <w:p w14:paraId="0D89A69A" w14:textId="4839D761" w:rsidR="006C1751" w:rsidRDefault="006C1751">
      <w:r>
        <w:t>Zuglói Civil alap 2025:</w:t>
      </w:r>
    </w:p>
    <w:p w14:paraId="56EDB608" w14:textId="58FFDF54" w:rsidR="006C1751" w:rsidRDefault="00F36662">
      <w:r>
        <w:t>Megérkezett a várva várt döntés, és valóban 250000 Ft támogatást kaptunk az egri kirándulásra. A szerződéskötés előkészítés alatt van.</w:t>
      </w:r>
    </w:p>
    <w:p w14:paraId="5AAFF8C9" w14:textId="6C5A03FC" w:rsidR="007F0C67" w:rsidRDefault="007F0C67"/>
    <w:sectPr w:rsidR="007F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81A"/>
    <w:rsid w:val="0009535B"/>
    <w:rsid w:val="001F2A9F"/>
    <w:rsid w:val="002B6CA8"/>
    <w:rsid w:val="0034392C"/>
    <w:rsid w:val="0044681A"/>
    <w:rsid w:val="0063001A"/>
    <w:rsid w:val="006C1751"/>
    <w:rsid w:val="006F5001"/>
    <w:rsid w:val="007F0C67"/>
    <w:rsid w:val="00960C1F"/>
    <w:rsid w:val="00A65409"/>
    <w:rsid w:val="00AD76B9"/>
    <w:rsid w:val="00B011AD"/>
    <w:rsid w:val="00B06B92"/>
    <w:rsid w:val="00C01582"/>
    <w:rsid w:val="00F36662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773E6"/>
  <w15:chartTrackingRefBased/>
  <w15:docId w15:val="{38C54BF0-12AE-4083-94EE-94016CC0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468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468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468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468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468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468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468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468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468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468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468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468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4681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4681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4681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4681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4681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4681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468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468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468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468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468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4681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4681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4681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468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4681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468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583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Bukta Bence</dc:creator>
  <cp:keywords/>
  <dc:description/>
  <cp:lastModifiedBy>Bence Bukta</cp:lastModifiedBy>
  <cp:revision>10</cp:revision>
  <dcterms:created xsi:type="dcterms:W3CDTF">2025-10-08T07:12:00Z</dcterms:created>
  <dcterms:modified xsi:type="dcterms:W3CDTF">2025-10-08T15:41:00Z</dcterms:modified>
</cp:coreProperties>
</file>